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5030" w14:textId="77777777" w:rsidR="0054163C" w:rsidRDefault="0054163C" w:rsidP="00AC53C0">
      <w:pPr>
        <w:rPr>
          <w:b/>
          <w:shadow/>
          <w:sz w:val="28"/>
          <w:szCs w:val="28"/>
        </w:rPr>
      </w:pPr>
    </w:p>
    <w:p w14:paraId="1A05FC2F" w14:textId="77777777" w:rsidR="0054163C" w:rsidRDefault="0054163C">
      <w:pPr>
        <w:jc w:val="center"/>
        <w:rPr>
          <w:b/>
          <w:shadow/>
          <w:sz w:val="28"/>
          <w:szCs w:val="28"/>
        </w:rPr>
      </w:pPr>
    </w:p>
    <w:tbl>
      <w:tblPr>
        <w:tblW w:w="5480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451"/>
        <w:gridCol w:w="1837"/>
        <w:gridCol w:w="4201"/>
      </w:tblGrid>
      <w:tr w:rsidR="00154E36" w:rsidRPr="00154E36" w14:paraId="0317327F" w14:textId="77777777" w:rsidTr="00154E36">
        <w:trPr>
          <w:trHeight w:val="3544"/>
        </w:trPr>
        <w:tc>
          <w:tcPr>
            <w:tcW w:w="212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2A85A22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9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154E36">
              <w:rPr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154E36">
              <w:rPr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3F96B9FF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154E36"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  <w:t>Ишембай</w:t>
            </w:r>
            <w:proofErr w:type="spellEnd"/>
            <w:r w:rsidRPr="00154E36"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54E36">
              <w:rPr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районы </w:t>
            </w:r>
            <w:proofErr w:type="spellStart"/>
            <w:r w:rsidRPr="00154E36"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54E36"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районы</w:t>
            </w:r>
          </w:p>
          <w:p w14:paraId="146A37FE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Верхотор </w:t>
            </w:r>
            <w:proofErr w:type="spellStart"/>
            <w:r w:rsidRPr="00154E36"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154E36"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Советы</w:t>
            </w:r>
          </w:p>
          <w:p w14:paraId="49F2C245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154E36">
              <w:rPr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154E36"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E36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proofErr w:type="spellEnd"/>
            <w:r w:rsidRPr="00154E36">
              <w:rPr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154E36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</w:p>
          <w:p w14:paraId="0113B759" w14:textId="77777777" w:rsidR="00154E36" w:rsidRPr="00154E36" w:rsidRDefault="00154E36" w:rsidP="00154E3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4E36">
              <w:rPr>
                <w:b/>
                <w:color w:val="000000"/>
                <w:spacing w:val="-1"/>
                <w:sz w:val="24"/>
                <w:szCs w:val="24"/>
                <w:lang w:eastAsia="ru-RU"/>
              </w:rPr>
              <w:t>хакими</w:t>
            </w:r>
            <w:r w:rsidRPr="00154E36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əте</w:t>
            </w:r>
            <w:proofErr w:type="spellEnd"/>
          </w:p>
          <w:p w14:paraId="6C6D827C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lang w:eastAsia="ru-RU"/>
              </w:rPr>
            </w:pPr>
            <w:r w:rsidRPr="00154E36">
              <w:rPr>
                <w:b/>
                <w:bCs/>
                <w:i/>
                <w:lang w:eastAsia="ru-RU"/>
              </w:rPr>
              <w:t xml:space="preserve">Ленин </w:t>
            </w:r>
            <w:proofErr w:type="spellStart"/>
            <w:r w:rsidRPr="00154E36">
              <w:rPr>
                <w:b/>
                <w:bCs/>
                <w:i/>
                <w:lang w:eastAsia="ru-RU"/>
              </w:rPr>
              <w:t>урамы</w:t>
            </w:r>
            <w:proofErr w:type="spellEnd"/>
            <w:r w:rsidRPr="00154E36">
              <w:rPr>
                <w:b/>
                <w:bCs/>
                <w:i/>
                <w:lang w:eastAsia="ru-RU"/>
              </w:rPr>
              <w:t xml:space="preserve">, 43, Верхотор </w:t>
            </w:r>
            <w:proofErr w:type="spellStart"/>
            <w:r w:rsidRPr="00154E36">
              <w:rPr>
                <w:b/>
                <w:bCs/>
                <w:i/>
                <w:lang w:eastAsia="ru-RU"/>
              </w:rPr>
              <w:t>ауылы</w:t>
            </w:r>
            <w:proofErr w:type="spellEnd"/>
            <w:r w:rsidRPr="00154E36">
              <w:rPr>
                <w:b/>
                <w:bCs/>
                <w:i/>
                <w:lang w:eastAsia="ru-RU"/>
              </w:rPr>
              <w:t xml:space="preserve">, </w:t>
            </w:r>
            <w:proofErr w:type="spellStart"/>
            <w:r w:rsidRPr="00154E36">
              <w:rPr>
                <w:b/>
                <w:bCs/>
                <w:i/>
                <w:lang w:eastAsia="ru-RU"/>
              </w:rPr>
              <w:t>Ишембай</w:t>
            </w:r>
            <w:proofErr w:type="spellEnd"/>
            <w:r w:rsidRPr="00154E36">
              <w:rPr>
                <w:b/>
                <w:bCs/>
                <w:i/>
                <w:lang w:eastAsia="ru-RU"/>
              </w:rPr>
              <w:t xml:space="preserve"> </w:t>
            </w:r>
            <w:proofErr w:type="gramStart"/>
            <w:r w:rsidRPr="00154E36">
              <w:rPr>
                <w:b/>
                <w:bCs/>
                <w:i/>
                <w:lang w:eastAsia="ru-RU"/>
              </w:rPr>
              <w:t>районы ,Башкортостан</w:t>
            </w:r>
            <w:proofErr w:type="gramEnd"/>
            <w:r w:rsidRPr="00154E36">
              <w:rPr>
                <w:b/>
                <w:bCs/>
                <w:i/>
                <w:lang w:eastAsia="ru-RU"/>
              </w:rPr>
              <w:t xml:space="preserve"> </w:t>
            </w:r>
            <w:proofErr w:type="spellStart"/>
            <w:r w:rsidRPr="00154E36">
              <w:rPr>
                <w:b/>
                <w:bCs/>
                <w:i/>
                <w:lang w:eastAsia="ru-RU"/>
              </w:rPr>
              <w:t>РеспубликаҺы</w:t>
            </w:r>
            <w:proofErr w:type="spellEnd"/>
            <w:r w:rsidRPr="00154E36">
              <w:rPr>
                <w:b/>
                <w:bCs/>
                <w:i/>
                <w:lang w:eastAsia="ru-RU"/>
              </w:rPr>
              <w:t xml:space="preserve">, 453228  </w:t>
            </w:r>
          </w:p>
          <w:p w14:paraId="4033AEE2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i/>
                <w:sz w:val="18"/>
                <w:szCs w:val="22"/>
                <w:lang w:eastAsia="ru-RU"/>
              </w:rPr>
            </w:pPr>
            <w:r w:rsidRPr="00154E36">
              <w:rPr>
                <w:b/>
                <w:bCs/>
                <w:i/>
                <w:lang w:eastAsia="ru-RU"/>
              </w:rPr>
              <w:t xml:space="preserve"> тел./факс </w:t>
            </w:r>
            <w:r w:rsidRPr="00154E36">
              <w:rPr>
                <w:b/>
                <w:bCs/>
                <w:i/>
                <w:sz w:val="18"/>
                <w:szCs w:val="22"/>
                <w:lang w:eastAsia="ru-RU"/>
              </w:rPr>
              <w:t>8(34794)74523</w:t>
            </w:r>
          </w:p>
          <w:p w14:paraId="19C8DF68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6" w:history="1">
              <w:r w:rsidRPr="00154E36">
                <w:rPr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verhotorsp@mail.ru</w:t>
              </w:r>
            </w:hyperlink>
            <w:r w:rsidRPr="00154E36">
              <w:rPr>
                <w:b/>
                <w:bCs/>
                <w:sz w:val="24"/>
                <w:szCs w:val="24"/>
                <w:lang w:eastAsia="ru-RU"/>
              </w:rPr>
              <w:pict w14:anchorId="492950A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.75pt;margin-top:20pt;width:413.25pt;height:18.5pt;z-index:1;mso-position-horizontal-relative:text;mso-position-vertical-relative:text" stroked="f">
                  <v:textbox style="mso-next-textbox:#_x0000_s1026">
                    <w:txbxContent>
                      <w:p w14:paraId="5107B217" w14:textId="77777777" w:rsidR="00154E36" w:rsidRDefault="00154E36" w:rsidP="00154E3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ОКПО – 04283686            ОГРН – 1020201773811             ИНН </w:t>
                        </w:r>
                        <w:proofErr w:type="gramStart"/>
                        <w:r>
                          <w:rPr>
                            <w:b/>
                          </w:rPr>
                          <w:t>-  0226002257</w:t>
                        </w:r>
                        <w:proofErr w:type="gramEnd"/>
                      </w:p>
                      <w:p w14:paraId="2F4808A1" w14:textId="77777777" w:rsidR="00154E36" w:rsidRDefault="00154E36" w:rsidP="00154E36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797FCE05" w14:textId="77777777" w:rsidR="00154E36" w:rsidRDefault="00154E36" w:rsidP="00154E36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370F853C" w14:textId="77777777" w:rsidR="00154E36" w:rsidRDefault="00154E36" w:rsidP="00154E36">
                        <w:pPr>
                          <w:jc w:val="center"/>
                        </w:pPr>
                      </w:p>
                      <w:p w14:paraId="69772C88" w14:textId="77777777" w:rsidR="00154E36" w:rsidRDefault="00154E36" w:rsidP="00154E36">
                        <w:pPr>
                          <w:jc w:val="center"/>
                        </w:pPr>
                      </w:p>
                      <w:p w14:paraId="1BF4402A" w14:textId="77777777" w:rsidR="00154E36" w:rsidRDefault="00154E36" w:rsidP="00154E36">
                        <w:pPr>
                          <w:jc w:val="center"/>
                        </w:pPr>
                        <w:r>
                          <w:t>ОГРН – 1020201773811</w:t>
                        </w:r>
                      </w:p>
                      <w:p w14:paraId="044E4E2C" w14:textId="77777777" w:rsidR="00154E36" w:rsidRDefault="00154E36" w:rsidP="00154E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7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A2F6150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54E36">
              <w:rPr>
                <w:b/>
                <w:bCs/>
                <w:noProof/>
                <w:sz w:val="22"/>
                <w:szCs w:val="22"/>
                <w:lang w:eastAsia="ru-RU"/>
              </w:rPr>
              <w:pict w14:anchorId="71EFEF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Coat_of_Arms_of_Ishimbai_rayon_(Bashkortostan)" style="width:81pt;height:114.75pt;visibility:visible">
                  <v:imagedata r:id="rId7" o:title="Coat_of_Arms_of_Ishimbai_rayon_(Bashkortostan)"/>
                </v:shape>
              </w:pict>
            </w:r>
          </w:p>
        </w:tc>
        <w:tc>
          <w:tcPr>
            <w:tcW w:w="200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16B50D50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3ACC61F9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14:paraId="4DD751DE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586C8544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564176D1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4E36">
              <w:rPr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14:paraId="28780618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  <w:lang w:eastAsia="ru-RU"/>
              </w:rPr>
            </w:pPr>
            <w:proofErr w:type="spellStart"/>
            <w:r w:rsidRPr="00154E36">
              <w:rPr>
                <w:b/>
                <w:bCs/>
                <w:i/>
                <w:sz w:val="18"/>
                <w:szCs w:val="22"/>
                <w:lang w:eastAsia="ru-RU"/>
              </w:rPr>
              <w:t>ул.Ленина</w:t>
            </w:r>
            <w:proofErr w:type="spellEnd"/>
            <w:r w:rsidRPr="00154E36">
              <w:rPr>
                <w:b/>
                <w:bCs/>
                <w:i/>
                <w:sz w:val="18"/>
                <w:szCs w:val="22"/>
                <w:lang w:eastAsia="ru-RU"/>
              </w:rPr>
              <w:t xml:space="preserve"> д.</w:t>
            </w:r>
            <w:proofErr w:type="gramStart"/>
            <w:r w:rsidRPr="00154E36">
              <w:rPr>
                <w:b/>
                <w:bCs/>
                <w:i/>
                <w:sz w:val="18"/>
                <w:szCs w:val="22"/>
                <w:lang w:eastAsia="ru-RU"/>
              </w:rPr>
              <w:t>43 ,</w:t>
            </w:r>
            <w:proofErr w:type="gramEnd"/>
            <w:r w:rsidRPr="00154E36">
              <w:rPr>
                <w:b/>
                <w:bCs/>
                <w:i/>
                <w:sz w:val="18"/>
                <w:szCs w:val="22"/>
                <w:lang w:eastAsia="ru-RU"/>
              </w:rPr>
              <w:t>с.Верхотор, Ишимбайский район, Республика Башкортостан, 453228</w:t>
            </w:r>
          </w:p>
          <w:p w14:paraId="1F8E9C37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  <w:lang w:eastAsia="ru-RU"/>
              </w:rPr>
            </w:pPr>
            <w:r w:rsidRPr="00154E36">
              <w:rPr>
                <w:b/>
                <w:bCs/>
                <w:i/>
                <w:sz w:val="18"/>
                <w:szCs w:val="22"/>
                <w:lang w:eastAsia="ru-RU"/>
              </w:rPr>
              <w:t>тел./факс 8(34794)74523</w:t>
            </w:r>
          </w:p>
          <w:p w14:paraId="3D0BA71F" w14:textId="77777777" w:rsidR="00154E36" w:rsidRPr="00154E36" w:rsidRDefault="00154E36" w:rsidP="00154E36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color w:val="1F497D"/>
                <w:sz w:val="24"/>
                <w:szCs w:val="24"/>
                <w:lang w:eastAsia="ru-RU"/>
              </w:rPr>
            </w:pPr>
            <w:hyperlink r:id="rId8" w:history="1">
              <w:r w:rsidRPr="00154E36">
                <w:rPr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verhotorsp@mail.ru</w:t>
              </w:r>
            </w:hyperlink>
          </w:p>
        </w:tc>
      </w:tr>
    </w:tbl>
    <w:p w14:paraId="2BF8EAA2" w14:textId="77777777" w:rsidR="00154E36" w:rsidRPr="00154E36" w:rsidRDefault="00154E36" w:rsidP="00154E36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14:paraId="5B568BD2" w14:textId="52C6CCB1" w:rsidR="00154E36" w:rsidRPr="00154E36" w:rsidRDefault="00AC53C0" w:rsidP="00AC53C0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ba-RU" w:eastAsia="ru-RU"/>
        </w:rPr>
        <w:t>Проект</w:t>
      </w:r>
    </w:p>
    <w:p w14:paraId="223ED58D" w14:textId="77777777" w:rsidR="00190C8C" w:rsidRDefault="00190C8C" w:rsidP="00190C8C">
      <w:pPr>
        <w:jc w:val="right"/>
        <w:rPr>
          <w:sz w:val="28"/>
          <w:szCs w:val="28"/>
        </w:rPr>
      </w:pPr>
    </w:p>
    <w:p w14:paraId="5F934907" w14:textId="4B12578E" w:rsidR="0054163C" w:rsidRDefault="0054163C">
      <w:pPr>
        <w:ind w:firstLine="720"/>
        <w:jc w:val="center"/>
      </w:pPr>
      <w:r>
        <w:rPr>
          <w:sz w:val="28"/>
          <w:szCs w:val="28"/>
        </w:rPr>
        <w:t>Об утверждении Программы профилактики рисков причинения вреде (ущерба) охраняемым законом ценностям на 202</w:t>
      </w:r>
      <w:r w:rsidR="00AC53C0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при осуществлении муниципального контроля в сфере благоустройства</w:t>
      </w:r>
    </w:p>
    <w:p w14:paraId="30658456" w14:textId="77777777" w:rsidR="0054163C" w:rsidRDefault="0054163C">
      <w:pPr>
        <w:ind w:firstLine="720"/>
        <w:jc w:val="both"/>
        <w:rPr>
          <w:b/>
          <w:sz w:val="28"/>
          <w:szCs w:val="28"/>
        </w:rPr>
      </w:pPr>
    </w:p>
    <w:p w14:paraId="41929535" w14:textId="77777777" w:rsidR="0054163C" w:rsidRDefault="0054163C">
      <w:pPr>
        <w:pStyle w:val="1"/>
        <w:ind w:firstLine="709"/>
        <w:jc w:val="both"/>
      </w:pPr>
      <w:r>
        <w:rPr>
          <w:szCs w:val="28"/>
        </w:rPr>
        <w:t xml:space="preserve">В соответствии с Федеральным законом от 31 июля 2020 года № 248-ФЗ  «О государственном контроле (надзоре) и муниципальном контроле в Российской Федерации», 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bookmarkStart w:id="0" w:name="_Hlk132060538"/>
      <w:r w:rsidR="009060C0">
        <w:rPr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</w:p>
    <w:bookmarkEnd w:id="0"/>
    <w:p w14:paraId="2F72F469" w14:textId="74779D28" w:rsidR="0054163C" w:rsidRDefault="0054163C">
      <w:pPr>
        <w:pStyle w:val="1"/>
        <w:ind w:firstLine="709"/>
        <w:jc w:val="both"/>
      </w:pPr>
      <w:r>
        <w:rPr>
          <w:szCs w:val="28"/>
        </w:rPr>
        <w:t xml:space="preserve">1. </w:t>
      </w:r>
      <w:r>
        <w:t>Утвердить Программу профилактики рисков причинения вреда (ущерба) охраняемым законом ценностям на 202</w:t>
      </w:r>
      <w:r w:rsidR="00AC53C0">
        <w:t>4</w:t>
      </w:r>
      <w:r>
        <w:t xml:space="preserve"> год при осуществлении муниципального контроля в сфере благоустройства, согласно приложению.</w:t>
      </w:r>
    </w:p>
    <w:p w14:paraId="68173809" w14:textId="6CAB6C06" w:rsidR="0054163C" w:rsidRDefault="0054163C">
      <w:pPr>
        <w:ind w:firstLine="709"/>
        <w:jc w:val="both"/>
      </w:pPr>
      <w:r>
        <w:rPr>
          <w:color w:val="000000"/>
          <w:sz w:val="28"/>
          <w:szCs w:val="28"/>
        </w:rPr>
        <w:t>2. Установить, что настоящее постановление вступает в силу после его обнародования и не ранее 01 января 202</w:t>
      </w:r>
      <w:r w:rsidR="00AC53C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года.</w:t>
      </w:r>
    </w:p>
    <w:p w14:paraId="5DCD8D94" w14:textId="77777777" w:rsidR="0054163C" w:rsidRDefault="0054163C">
      <w:pPr>
        <w:ind w:firstLine="709"/>
        <w:jc w:val="both"/>
      </w:pPr>
      <w:r>
        <w:rPr>
          <w:color w:val="000000"/>
          <w:sz w:val="28"/>
          <w:szCs w:val="28"/>
        </w:rPr>
        <w:t xml:space="preserve">3. Настоящее постановление подлежит размещению на официальном сайте </w:t>
      </w:r>
      <w:r w:rsidR="009060C0" w:rsidRPr="009060C0">
        <w:rPr>
          <w:color w:val="000000"/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>
        <w:rPr>
          <w:color w:val="000000"/>
          <w:sz w:val="28"/>
          <w:szCs w:val="28"/>
        </w:rPr>
        <w:t xml:space="preserve"> в сети «Интернет</w:t>
      </w:r>
      <w:r>
        <w:rPr>
          <w:i/>
          <w:color w:val="000000"/>
          <w:sz w:val="28"/>
          <w:szCs w:val="28"/>
        </w:rPr>
        <w:t>».</w:t>
      </w:r>
    </w:p>
    <w:p w14:paraId="31BD5E94" w14:textId="77777777" w:rsidR="0054163C" w:rsidRDefault="0054163C">
      <w:pPr>
        <w:ind w:firstLine="709"/>
        <w:jc w:val="both"/>
      </w:pPr>
      <w:r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14:paraId="48E21840" w14:textId="77777777" w:rsidR="0054163C" w:rsidRDefault="0054163C">
      <w:pPr>
        <w:ind w:firstLine="709"/>
        <w:jc w:val="both"/>
        <w:rPr>
          <w:sz w:val="28"/>
          <w:szCs w:val="28"/>
        </w:rPr>
      </w:pPr>
    </w:p>
    <w:p w14:paraId="24C929D7" w14:textId="77777777" w:rsidR="0054163C" w:rsidRDefault="0054163C">
      <w:pPr>
        <w:rPr>
          <w:sz w:val="28"/>
          <w:szCs w:val="28"/>
        </w:rPr>
      </w:pPr>
    </w:p>
    <w:p w14:paraId="5456E7BC" w14:textId="77777777" w:rsidR="0054163C" w:rsidRDefault="0054163C">
      <w:pPr>
        <w:rPr>
          <w:sz w:val="28"/>
          <w:szCs w:val="28"/>
        </w:rPr>
      </w:pPr>
    </w:p>
    <w:p w14:paraId="2504EDD7" w14:textId="77777777" w:rsidR="0054163C" w:rsidRDefault="0054163C"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 w:rsidR="009060C0">
        <w:rPr>
          <w:sz w:val="28"/>
          <w:szCs w:val="28"/>
        </w:rPr>
        <w:t>А.В.Турчин</w:t>
      </w:r>
      <w:proofErr w:type="spellEnd"/>
    </w:p>
    <w:p w14:paraId="49252314" w14:textId="2BD4FB39" w:rsidR="00154E36" w:rsidRDefault="00154E36" w:rsidP="00154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24B67E91" w14:textId="082257BF" w:rsidR="00AC53C0" w:rsidRDefault="00AC53C0" w:rsidP="00154E36">
      <w:pPr>
        <w:rPr>
          <w:sz w:val="28"/>
          <w:szCs w:val="28"/>
        </w:rPr>
      </w:pPr>
    </w:p>
    <w:p w14:paraId="288CF069" w14:textId="41EFC48F" w:rsidR="00AC53C0" w:rsidRDefault="00AC53C0" w:rsidP="00154E36">
      <w:pPr>
        <w:rPr>
          <w:sz w:val="28"/>
          <w:szCs w:val="28"/>
        </w:rPr>
      </w:pPr>
    </w:p>
    <w:p w14:paraId="265488AE" w14:textId="140C2FD0" w:rsidR="00AC53C0" w:rsidRDefault="00AC53C0" w:rsidP="00154E36">
      <w:pPr>
        <w:rPr>
          <w:sz w:val="28"/>
          <w:szCs w:val="28"/>
        </w:rPr>
      </w:pPr>
    </w:p>
    <w:p w14:paraId="329305AC" w14:textId="77777777" w:rsidR="00AC53C0" w:rsidRDefault="00AC53C0" w:rsidP="00154E36">
      <w:pPr>
        <w:rPr>
          <w:sz w:val="28"/>
          <w:szCs w:val="28"/>
        </w:rPr>
      </w:pPr>
    </w:p>
    <w:p w14:paraId="30BF852B" w14:textId="77777777" w:rsidR="0054163C" w:rsidRDefault="00154E36" w:rsidP="00154E36">
      <w:pPr>
        <w:jc w:val="right"/>
      </w:pPr>
      <w:r>
        <w:rPr>
          <w:sz w:val="28"/>
          <w:szCs w:val="28"/>
        </w:rPr>
        <w:t xml:space="preserve"> </w:t>
      </w:r>
      <w:r w:rsidR="0054163C">
        <w:rPr>
          <w:color w:val="000000"/>
          <w:sz w:val="24"/>
          <w:szCs w:val="24"/>
          <w:lang w:eastAsia="ru-RU"/>
        </w:rPr>
        <w:t>Приложение</w:t>
      </w:r>
    </w:p>
    <w:p w14:paraId="3E64805D" w14:textId="77777777" w:rsidR="0054163C" w:rsidRDefault="0054163C">
      <w:pPr>
        <w:ind w:left="4820"/>
        <w:jc w:val="right"/>
      </w:pPr>
      <w:r>
        <w:rPr>
          <w:color w:val="000000"/>
          <w:sz w:val="24"/>
          <w:szCs w:val="24"/>
          <w:lang w:eastAsia="ru-RU"/>
        </w:rPr>
        <w:t>к постановлению администрации</w:t>
      </w:r>
    </w:p>
    <w:p w14:paraId="309D3D0A" w14:textId="77777777" w:rsidR="009060C0" w:rsidRDefault="009060C0">
      <w:pPr>
        <w:ind w:left="4820"/>
        <w:jc w:val="right"/>
        <w:rPr>
          <w:color w:val="000000"/>
          <w:sz w:val="24"/>
          <w:szCs w:val="24"/>
          <w:lang w:eastAsia="ru-RU"/>
        </w:rPr>
      </w:pPr>
      <w:r w:rsidRPr="009060C0">
        <w:rPr>
          <w:color w:val="000000"/>
          <w:sz w:val="24"/>
          <w:szCs w:val="24"/>
          <w:lang w:eastAsia="ru-RU"/>
        </w:rPr>
        <w:t xml:space="preserve">сельского поселения Верхоторский сельсовет муниципального района Ишимбайский район </w:t>
      </w:r>
    </w:p>
    <w:p w14:paraId="1B3B6687" w14:textId="77777777" w:rsidR="0054163C" w:rsidRDefault="009060C0">
      <w:pPr>
        <w:ind w:left="4820"/>
        <w:jc w:val="right"/>
      </w:pPr>
      <w:r w:rsidRPr="009060C0">
        <w:rPr>
          <w:color w:val="000000"/>
          <w:sz w:val="24"/>
          <w:szCs w:val="24"/>
          <w:lang w:eastAsia="ru-RU"/>
        </w:rPr>
        <w:t>Республики Башкортостан</w:t>
      </w:r>
    </w:p>
    <w:p w14:paraId="50D8FDDE" w14:textId="3E99D9D3" w:rsidR="0054163C" w:rsidRDefault="009060C0">
      <w:pPr>
        <w:ind w:left="4820"/>
        <w:jc w:val="right"/>
      </w:pPr>
      <w:r>
        <w:rPr>
          <w:color w:val="000000"/>
          <w:sz w:val="24"/>
          <w:szCs w:val="24"/>
          <w:lang w:eastAsia="ru-RU"/>
        </w:rPr>
        <w:t xml:space="preserve">. </w:t>
      </w:r>
      <w:r w:rsidR="00154E36">
        <w:rPr>
          <w:color w:val="000000"/>
          <w:sz w:val="24"/>
          <w:szCs w:val="24"/>
          <w:lang w:eastAsia="ru-RU"/>
        </w:rPr>
        <w:t>2023</w:t>
      </w:r>
      <w:r w:rsidR="0054163C">
        <w:rPr>
          <w:color w:val="000000"/>
          <w:sz w:val="24"/>
          <w:szCs w:val="24"/>
          <w:lang w:eastAsia="ru-RU"/>
        </w:rPr>
        <w:t xml:space="preserve"> № </w:t>
      </w:r>
      <w:r w:rsidR="00AC53C0">
        <w:rPr>
          <w:color w:val="000000"/>
          <w:sz w:val="24"/>
          <w:szCs w:val="24"/>
          <w:lang w:eastAsia="ru-RU"/>
        </w:rPr>
        <w:t xml:space="preserve">   </w:t>
      </w:r>
    </w:p>
    <w:p w14:paraId="2F9009A9" w14:textId="77777777" w:rsidR="0054163C" w:rsidRDefault="0054163C">
      <w:pPr>
        <w:jc w:val="right"/>
        <w:rPr>
          <w:sz w:val="28"/>
          <w:szCs w:val="28"/>
        </w:rPr>
      </w:pPr>
    </w:p>
    <w:p w14:paraId="43CF7455" w14:textId="77777777" w:rsidR="0054163C" w:rsidRDefault="00541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08AEB5DA" w14:textId="77777777" w:rsidR="009060C0" w:rsidRDefault="009060C0">
      <w:pPr>
        <w:jc w:val="center"/>
      </w:pPr>
    </w:p>
    <w:p w14:paraId="31831EEC" w14:textId="380081F8" w:rsidR="0054163C" w:rsidRDefault="0054163C">
      <w:pPr>
        <w:jc w:val="center"/>
      </w:pPr>
      <w:r>
        <w:rPr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AC53C0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при осуществлении муниципального </w:t>
      </w:r>
    </w:p>
    <w:p w14:paraId="0E461C74" w14:textId="77777777" w:rsidR="0054163C" w:rsidRDefault="0054163C">
      <w:pPr>
        <w:jc w:val="center"/>
      </w:pPr>
      <w:r>
        <w:rPr>
          <w:sz w:val="28"/>
          <w:szCs w:val="28"/>
        </w:rPr>
        <w:t>контроля в сфере благоустройства.</w:t>
      </w:r>
    </w:p>
    <w:p w14:paraId="32BE4404" w14:textId="77777777" w:rsidR="0054163C" w:rsidRDefault="0054163C">
      <w:pPr>
        <w:jc w:val="center"/>
        <w:rPr>
          <w:b/>
          <w:sz w:val="28"/>
          <w:szCs w:val="28"/>
        </w:rPr>
      </w:pPr>
    </w:p>
    <w:p w14:paraId="484417EF" w14:textId="77777777" w:rsidR="0054163C" w:rsidRDefault="0054163C">
      <w:pPr>
        <w:jc w:val="center"/>
      </w:pPr>
      <w:r>
        <w:rPr>
          <w:b/>
          <w:sz w:val="28"/>
          <w:szCs w:val="28"/>
        </w:rPr>
        <w:t>1. Общие положения</w:t>
      </w:r>
    </w:p>
    <w:p w14:paraId="7756F46D" w14:textId="77777777" w:rsidR="0054163C" w:rsidRDefault="0054163C">
      <w:pPr>
        <w:jc w:val="center"/>
        <w:rPr>
          <w:b/>
          <w:sz w:val="28"/>
          <w:szCs w:val="28"/>
        </w:rPr>
      </w:pPr>
    </w:p>
    <w:p w14:paraId="5DEBFA2C" w14:textId="01168F7D" w:rsidR="0054163C" w:rsidRDefault="0054163C">
      <w:pPr>
        <w:ind w:firstLine="720"/>
        <w:jc w:val="both"/>
      </w:pPr>
      <w:r>
        <w:rPr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060C0" w:rsidRPr="009060C0">
        <w:rPr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 w:rsidR="009060C0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AC53C0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="009060C0" w:rsidRPr="009060C0">
        <w:rPr>
          <w:sz w:val="28"/>
          <w:szCs w:val="28"/>
        </w:rPr>
        <w:t xml:space="preserve">сельского поселения Верхоторский сельсовет муниципального района Ишимбайский район Республики Башкортостан </w:t>
      </w:r>
      <w:r>
        <w:rPr>
          <w:sz w:val="28"/>
          <w:szCs w:val="28"/>
        </w:rPr>
        <w:t xml:space="preserve">(далее – муниципальный контроль). Данная программа направлена на достижение общественно значимых результатов, посредством проведения </w:t>
      </w:r>
      <w:proofErr w:type="gramStart"/>
      <w:r>
        <w:rPr>
          <w:sz w:val="28"/>
          <w:szCs w:val="28"/>
        </w:rPr>
        <w:t>профилактических мероприятий</w:t>
      </w:r>
      <w:proofErr w:type="gramEnd"/>
      <w:r>
        <w:rPr>
          <w:sz w:val="28"/>
          <w:szCs w:val="28"/>
        </w:rPr>
        <w:t xml:space="preserve"> которые, в свою очередь, являются приоритетным по отношению к проведению контрольных мероприятий (проверок). </w:t>
      </w:r>
    </w:p>
    <w:p w14:paraId="40E95E80" w14:textId="77777777" w:rsidR="0054163C" w:rsidRDefault="0054163C">
      <w:pPr>
        <w:ind w:left="720"/>
        <w:jc w:val="both"/>
      </w:pPr>
      <w:r>
        <w:rPr>
          <w:sz w:val="28"/>
          <w:szCs w:val="28"/>
        </w:rPr>
        <w:t xml:space="preserve"> </w:t>
      </w:r>
    </w:p>
    <w:p w14:paraId="53DB1949" w14:textId="77777777" w:rsidR="0054163C" w:rsidRDefault="0054163C">
      <w:pPr>
        <w:jc w:val="center"/>
      </w:pPr>
      <w:r>
        <w:rPr>
          <w:b/>
          <w:sz w:val="28"/>
          <w:szCs w:val="28"/>
        </w:rPr>
        <w:t>2. Анализ текущего состояния, планируемого развития</w:t>
      </w:r>
    </w:p>
    <w:p w14:paraId="1765D59F" w14:textId="77777777" w:rsidR="0054163C" w:rsidRDefault="0054163C">
      <w:pPr>
        <w:ind w:left="720"/>
        <w:jc w:val="center"/>
      </w:pPr>
      <w:r>
        <w:rPr>
          <w:b/>
          <w:sz w:val="28"/>
          <w:szCs w:val="28"/>
        </w:rPr>
        <w:t>и ожидаемая результативность профилактических мероприятий</w:t>
      </w:r>
    </w:p>
    <w:p w14:paraId="38C0EEE8" w14:textId="77777777" w:rsidR="0054163C" w:rsidRDefault="0054163C">
      <w:pPr>
        <w:ind w:left="720"/>
        <w:jc w:val="center"/>
        <w:rPr>
          <w:sz w:val="28"/>
          <w:szCs w:val="28"/>
        </w:rPr>
      </w:pPr>
    </w:p>
    <w:p w14:paraId="5C9A1252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 xml:space="preserve">2.1. Предметом муниципального контроля в сфере благоустройства на территории </w:t>
      </w:r>
      <w:r w:rsidR="009060C0" w:rsidRPr="009060C0">
        <w:rPr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 w:rsidR="00906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14:paraId="1DBDBE0A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 xml:space="preserve">2.2 В связи с тем, что ранее данный вид контроля администрацией </w:t>
      </w:r>
      <w:r w:rsidR="009060C0" w:rsidRPr="009060C0">
        <w:rPr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 w:rsidR="009060C0">
        <w:rPr>
          <w:sz w:val="28"/>
          <w:szCs w:val="28"/>
        </w:rPr>
        <w:t xml:space="preserve"> </w:t>
      </w:r>
      <w:r>
        <w:rPr>
          <w:sz w:val="28"/>
          <w:szCs w:val="28"/>
        </w:rPr>
        <w:t>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13304ED7" w14:textId="77777777" w:rsidR="0054163C" w:rsidRDefault="0054163C">
      <w:pPr>
        <w:ind w:firstLine="720"/>
        <w:jc w:val="both"/>
        <w:rPr>
          <w:sz w:val="28"/>
          <w:szCs w:val="28"/>
        </w:rPr>
      </w:pPr>
    </w:p>
    <w:p w14:paraId="3F4D5357" w14:textId="77777777" w:rsidR="0054163C" w:rsidRDefault="0054163C">
      <w:pPr>
        <w:jc w:val="center"/>
      </w:pPr>
      <w:r>
        <w:rPr>
          <w:b/>
          <w:sz w:val="28"/>
          <w:szCs w:val="28"/>
        </w:rPr>
        <w:t>3. Цели и задачи реализации Программы</w:t>
      </w:r>
    </w:p>
    <w:p w14:paraId="14830427" w14:textId="77777777" w:rsidR="0054163C" w:rsidRDefault="0054163C">
      <w:pPr>
        <w:ind w:left="720"/>
        <w:jc w:val="both"/>
        <w:rPr>
          <w:b/>
          <w:sz w:val="28"/>
          <w:szCs w:val="28"/>
        </w:rPr>
      </w:pPr>
    </w:p>
    <w:p w14:paraId="014313F4" w14:textId="77777777" w:rsidR="0054163C" w:rsidRDefault="0054163C">
      <w:pPr>
        <w:ind w:left="720"/>
        <w:jc w:val="both"/>
      </w:pPr>
      <w:r>
        <w:rPr>
          <w:sz w:val="28"/>
          <w:szCs w:val="28"/>
        </w:rPr>
        <w:t>3.1 Целями реализации Программы являются:</w:t>
      </w:r>
    </w:p>
    <w:p w14:paraId="05612B92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предупреждение нарушений правил благоустройства;</w:t>
      </w:r>
    </w:p>
    <w:p w14:paraId="7BD12ECB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14:paraId="22FD1445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61FF72A8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1FDE7DD6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повышение открытости и прозрачности системы контрольно-надзорной деятельности.</w:t>
      </w:r>
    </w:p>
    <w:p w14:paraId="358E3650" w14:textId="77777777" w:rsidR="0054163C" w:rsidRDefault="0054163C">
      <w:pPr>
        <w:ind w:left="720"/>
        <w:jc w:val="both"/>
      </w:pPr>
      <w:r>
        <w:rPr>
          <w:sz w:val="28"/>
          <w:szCs w:val="28"/>
        </w:rPr>
        <w:t>3.2 Задачами реализации Программы являются:</w:t>
      </w:r>
    </w:p>
    <w:p w14:paraId="2BC65E0D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7412DB08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269B899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7CDB6E44" w14:textId="77777777" w:rsidR="0054163C" w:rsidRDefault="0054163C">
      <w:pPr>
        <w:ind w:firstLine="720"/>
        <w:jc w:val="both"/>
        <w:rPr>
          <w:sz w:val="28"/>
          <w:szCs w:val="28"/>
        </w:rPr>
      </w:pPr>
    </w:p>
    <w:p w14:paraId="092218BF" w14:textId="77777777" w:rsidR="0054163C" w:rsidRDefault="0054163C">
      <w:pPr>
        <w:jc w:val="center"/>
      </w:pPr>
      <w:r>
        <w:rPr>
          <w:b/>
          <w:sz w:val="28"/>
          <w:szCs w:val="28"/>
        </w:rPr>
        <w:t>4. Перечень профилактических мероприятий, сроки</w:t>
      </w:r>
    </w:p>
    <w:p w14:paraId="7C1C1C8B" w14:textId="77777777" w:rsidR="0054163C" w:rsidRDefault="0054163C">
      <w:pPr>
        <w:ind w:left="720"/>
        <w:jc w:val="center"/>
      </w:pPr>
      <w:r>
        <w:rPr>
          <w:b/>
          <w:sz w:val="28"/>
          <w:szCs w:val="28"/>
        </w:rPr>
        <w:t>(периодичность) их проведения</w:t>
      </w:r>
    </w:p>
    <w:p w14:paraId="5D7FF36F" w14:textId="77777777" w:rsidR="0054163C" w:rsidRDefault="0054163C">
      <w:pPr>
        <w:ind w:left="720"/>
        <w:jc w:val="center"/>
        <w:rPr>
          <w:b/>
          <w:sz w:val="28"/>
          <w:szCs w:val="28"/>
        </w:rPr>
      </w:pPr>
    </w:p>
    <w:p w14:paraId="10AADBBE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 xml:space="preserve">4.1 В соответствии с Положением о муниципальном контроле в сфере благоустройства на территории </w:t>
      </w:r>
      <w:r w:rsidR="009060C0" w:rsidRPr="009060C0">
        <w:rPr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>
        <w:rPr>
          <w:sz w:val="28"/>
          <w:szCs w:val="28"/>
        </w:rPr>
        <w:t>, проводятся следующие профилактические мероприятия:</w:t>
      </w:r>
    </w:p>
    <w:p w14:paraId="05BCC984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1) информирование;</w:t>
      </w:r>
    </w:p>
    <w:p w14:paraId="368B76FD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2) обобщение правоприменительной практики;</w:t>
      </w:r>
    </w:p>
    <w:p w14:paraId="1F609DEE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3) объявление предостережений;</w:t>
      </w:r>
    </w:p>
    <w:p w14:paraId="58977B04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4) консультирование;</w:t>
      </w:r>
    </w:p>
    <w:p w14:paraId="46573433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5) профилактический визит</w:t>
      </w:r>
    </w:p>
    <w:p w14:paraId="1A7A6A03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6541B4A1" w14:textId="77777777" w:rsidR="0054163C" w:rsidRDefault="0054163C">
      <w:pPr>
        <w:ind w:firstLine="720"/>
        <w:jc w:val="both"/>
        <w:rPr>
          <w:sz w:val="28"/>
          <w:szCs w:val="28"/>
        </w:rPr>
      </w:pPr>
    </w:p>
    <w:p w14:paraId="54596613" w14:textId="77777777" w:rsidR="00AC53C0" w:rsidRDefault="00AC53C0">
      <w:pPr>
        <w:jc w:val="center"/>
        <w:rPr>
          <w:b/>
          <w:sz w:val="28"/>
          <w:szCs w:val="28"/>
        </w:rPr>
      </w:pPr>
    </w:p>
    <w:p w14:paraId="1B4BEDBB" w14:textId="77777777" w:rsidR="00AC53C0" w:rsidRDefault="00AC53C0">
      <w:pPr>
        <w:jc w:val="center"/>
        <w:rPr>
          <w:b/>
          <w:sz w:val="28"/>
          <w:szCs w:val="28"/>
        </w:rPr>
      </w:pPr>
    </w:p>
    <w:p w14:paraId="53869CBB" w14:textId="77777777" w:rsidR="00AC53C0" w:rsidRDefault="00AC53C0">
      <w:pPr>
        <w:jc w:val="center"/>
        <w:rPr>
          <w:b/>
          <w:sz w:val="28"/>
          <w:szCs w:val="28"/>
        </w:rPr>
      </w:pPr>
    </w:p>
    <w:p w14:paraId="083D77DA" w14:textId="77777777" w:rsidR="00AC53C0" w:rsidRDefault="00AC53C0">
      <w:pPr>
        <w:jc w:val="center"/>
        <w:rPr>
          <w:b/>
          <w:sz w:val="28"/>
          <w:szCs w:val="28"/>
        </w:rPr>
      </w:pPr>
    </w:p>
    <w:p w14:paraId="24BB5F87" w14:textId="18441DF1" w:rsidR="0054163C" w:rsidRDefault="0054163C">
      <w:pPr>
        <w:jc w:val="center"/>
      </w:pPr>
      <w:r>
        <w:rPr>
          <w:b/>
          <w:sz w:val="28"/>
          <w:szCs w:val="28"/>
        </w:rPr>
        <w:t>5. Показатели результативности и эффективности Программы</w:t>
      </w:r>
    </w:p>
    <w:p w14:paraId="434C8C1E" w14:textId="77777777" w:rsidR="0054163C" w:rsidRDefault="0054163C">
      <w:pPr>
        <w:ind w:left="720"/>
        <w:rPr>
          <w:b/>
          <w:sz w:val="28"/>
          <w:szCs w:val="28"/>
        </w:rPr>
      </w:pPr>
    </w:p>
    <w:p w14:paraId="6AA83F13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5388B67C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ECD932E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14:paraId="6F942745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14:paraId="21B380EC" w14:textId="77777777" w:rsidR="0054163C" w:rsidRDefault="0054163C">
      <w:pPr>
        <w:ind w:firstLine="720"/>
        <w:jc w:val="both"/>
      </w:pPr>
      <w:r>
        <w:rPr>
          <w:sz w:val="28"/>
          <w:szCs w:val="28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E65A523" w14:textId="77777777" w:rsidR="0054163C" w:rsidRDefault="0054163C">
      <w:pPr>
        <w:ind w:firstLine="720"/>
        <w:jc w:val="both"/>
        <w:rPr>
          <w:sz w:val="28"/>
          <w:szCs w:val="28"/>
        </w:rPr>
      </w:pPr>
    </w:p>
    <w:p w14:paraId="1C7D33E4" w14:textId="77777777" w:rsidR="0054163C" w:rsidRDefault="0054163C">
      <w:pPr>
        <w:ind w:firstLine="720"/>
        <w:jc w:val="both"/>
        <w:rPr>
          <w:sz w:val="28"/>
          <w:szCs w:val="28"/>
        </w:rPr>
      </w:pPr>
    </w:p>
    <w:p w14:paraId="0A3C7531" w14:textId="77777777" w:rsidR="0054163C" w:rsidRDefault="0054163C">
      <w:pPr>
        <w:ind w:firstLine="720"/>
        <w:jc w:val="both"/>
        <w:rPr>
          <w:sz w:val="28"/>
          <w:szCs w:val="28"/>
        </w:rPr>
      </w:pPr>
    </w:p>
    <w:p w14:paraId="4C689797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638C5DEF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1AFC911D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6657BF9A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4F5E6E61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74BD6D9B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2222C281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2A8C979F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6EA1708C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42679722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1B1DB8F6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5E4D8564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5F0326DE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16F6EED0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1A346513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671656A0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5F063853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0CABC031" w14:textId="77777777" w:rsidR="0054163C" w:rsidRDefault="0054163C" w:rsidP="009060C0">
      <w:pPr>
        <w:rPr>
          <w:sz w:val="28"/>
          <w:szCs w:val="28"/>
        </w:rPr>
      </w:pPr>
    </w:p>
    <w:p w14:paraId="33F8CAD4" w14:textId="77777777" w:rsidR="00154E36" w:rsidRDefault="00154E36">
      <w:pPr>
        <w:ind w:firstLine="720"/>
        <w:jc w:val="right"/>
        <w:rPr>
          <w:sz w:val="24"/>
          <w:szCs w:val="24"/>
        </w:rPr>
      </w:pPr>
    </w:p>
    <w:p w14:paraId="6A89F53D" w14:textId="77777777" w:rsidR="00154E36" w:rsidRDefault="00154E36">
      <w:pPr>
        <w:ind w:firstLine="720"/>
        <w:jc w:val="right"/>
        <w:rPr>
          <w:sz w:val="24"/>
          <w:szCs w:val="24"/>
        </w:rPr>
      </w:pPr>
    </w:p>
    <w:p w14:paraId="49921747" w14:textId="77777777" w:rsidR="00154E36" w:rsidRDefault="00154E36">
      <w:pPr>
        <w:ind w:firstLine="720"/>
        <w:jc w:val="right"/>
        <w:rPr>
          <w:sz w:val="24"/>
          <w:szCs w:val="24"/>
        </w:rPr>
      </w:pPr>
    </w:p>
    <w:p w14:paraId="0493CAC6" w14:textId="77777777" w:rsidR="00154E36" w:rsidRDefault="00154E36">
      <w:pPr>
        <w:ind w:firstLine="720"/>
        <w:jc w:val="right"/>
        <w:rPr>
          <w:sz w:val="24"/>
          <w:szCs w:val="24"/>
        </w:rPr>
      </w:pPr>
    </w:p>
    <w:p w14:paraId="0A435D8D" w14:textId="77777777" w:rsidR="00AC53C0" w:rsidRDefault="00AC53C0">
      <w:pPr>
        <w:ind w:firstLine="720"/>
        <w:jc w:val="right"/>
        <w:rPr>
          <w:sz w:val="24"/>
          <w:szCs w:val="24"/>
        </w:rPr>
      </w:pPr>
    </w:p>
    <w:p w14:paraId="52DB42E1" w14:textId="77777777" w:rsidR="00AC53C0" w:rsidRDefault="00AC53C0">
      <w:pPr>
        <w:ind w:firstLine="720"/>
        <w:jc w:val="right"/>
        <w:rPr>
          <w:sz w:val="24"/>
          <w:szCs w:val="24"/>
        </w:rPr>
      </w:pPr>
    </w:p>
    <w:p w14:paraId="11F88CFB" w14:textId="77777777" w:rsidR="00AC53C0" w:rsidRDefault="00AC53C0">
      <w:pPr>
        <w:ind w:firstLine="720"/>
        <w:jc w:val="right"/>
        <w:rPr>
          <w:sz w:val="24"/>
          <w:szCs w:val="24"/>
        </w:rPr>
      </w:pPr>
    </w:p>
    <w:p w14:paraId="069AE0DE" w14:textId="77777777" w:rsidR="00AC53C0" w:rsidRDefault="00AC53C0">
      <w:pPr>
        <w:ind w:firstLine="720"/>
        <w:jc w:val="right"/>
        <w:rPr>
          <w:sz w:val="24"/>
          <w:szCs w:val="24"/>
        </w:rPr>
      </w:pPr>
    </w:p>
    <w:p w14:paraId="75F02563" w14:textId="77777777" w:rsidR="00AC53C0" w:rsidRDefault="00AC53C0">
      <w:pPr>
        <w:ind w:firstLine="720"/>
        <w:jc w:val="right"/>
        <w:rPr>
          <w:sz w:val="24"/>
          <w:szCs w:val="24"/>
        </w:rPr>
      </w:pPr>
    </w:p>
    <w:p w14:paraId="34D6C873" w14:textId="7EB16156" w:rsidR="0054163C" w:rsidRDefault="0054163C">
      <w:pPr>
        <w:ind w:firstLine="720"/>
        <w:jc w:val="right"/>
      </w:pPr>
      <w:r>
        <w:rPr>
          <w:sz w:val="24"/>
          <w:szCs w:val="24"/>
        </w:rPr>
        <w:t xml:space="preserve">Приложение </w:t>
      </w:r>
    </w:p>
    <w:p w14:paraId="2ED4B84C" w14:textId="77777777" w:rsidR="0054163C" w:rsidRDefault="0054163C">
      <w:pPr>
        <w:ind w:firstLine="720"/>
        <w:jc w:val="right"/>
      </w:pPr>
      <w:r>
        <w:rPr>
          <w:sz w:val="24"/>
          <w:szCs w:val="24"/>
        </w:rPr>
        <w:t>к Программе</w:t>
      </w:r>
    </w:p>
    <w:p w14:paraId="31AF1141" w14:textId="77777777" w:rsidR="0054163C" w:rsidRDefault="0054163C">
      <w:pPr>
        <w:ind w:firstLine="720"/>
        <w:jc w:val="right"/>
        <w:rPr>
          <w:sz w:val="28"/>
          <w:szCs w:val="28"/>
        </w:rPr>
      </w:pPr>
    </w:p>
    <w:p w14:paraId="2435B5B2" w14:textId="77777777" w:rsidR="0054163C" w:rsidRDefault="0054163C">
      <w:pPr>
        <w:jc w:val="center"/>
      </w:pPr>
      <w:r>
        <w:rPr>
          <w:sz w:val="28"/>
          <w:szCs w:val="28"/>
        </w:rPr>
        <w:t>План-график проведения профилактических мероприятий</w:t>
      </w:r>
    </w:p>
    <w:p w14:paraId="3B88214A" w14:textId="77777777" w:rsidR="0054163C" w:rsidRDefault="0054163C">
      <w:pPr>
        <w:ind w:left="720"/>
        <w:rPr>
          <w:sz w:val="28"/>
          <w:szCs w:val="28"/>
        </w:rPr>
      </w:pPr>
    </w:p>
    <w:tbl>
      <w:tblPr>
        <w:tblW w:w="9511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4"/>
        <w:gridCol w:w="2831"/>
        <w:gridCol w:w="2220"/>
        <w:gridCol w:w="1812"/>
        <w:gridCol w:w="2084"/>
      </w:tblGrid>
      <w:tr w:rsidR="0054163C" w14:paraId="78355545" w14:textId="77777777" w:rsidTr="009060C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F37D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F9EB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A1C8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67B3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030A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</w:tr>
      <w:tr w:rsidR="0054163C" w14:paraId="2F7EB35D" w14:textId="77777777" w:rsidTr="009060C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53293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0AA5" w14:textId="148A5D1D" w:rsidR="0054163C" w:rsidRDefault="0054163C" w:rsidP="009060C0">
            <w:pPr>
              <w:ind w:right="39"/>
              <w:jc w:val="both"/>
            </w:pPr>
            <w:r>
              <w:rPr>
                <w:sz w:val="24"/>
                <w:szCs w:val="24"/>
              </w:rPr>
              <w:t xml:space="preserve">Размещение на официальном сайте </w:t>
            </w:r>
            <w:r w:rsidR="009060C0" w:rsidRPr="009060C0">
              <w:rPr>
                <w:sz w:val="24"/>
                <w:szCs w:val="24"/>
              </w:rPr>
              <w:t>сельского поселения Верхоторский сельсовет муниципального района Ишимбайский район Республики Башкортостан</w:t>
            </w:r>
            <w:r>
              <w:rPr>
                <w:sz w:val="24"/>
                <w:szCs w:val="24"/>
              </w:rPr>
              <w:t xml:space="preserve"> в сети «Интернет» Программы профилактики нарушений на 202</w:t>
            </w:r>
            <w:r w:rsidR="00AC53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при осуществлении муниципального контроля.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1C3B" w14:textId="24B6EA38" w:rsidR="0054163C" w:rsidRDefault="0054163C">
            <w:pPr>
              <w:jc w:val="both"/>
            </w:pPr>
            <w:r>
              <w:rPr>
                <w:sz w:val="24"/>
                <w:szCs w:val="24"/>
              </w:rPr>
              <w:t>Не позднее 20 декабря 202</w:t>
            </w:r>
            <w:r w:rsidR="00AC53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AD76D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6230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Информирование контролируемых лиц и повышение их правосознания</w:t>
            </w:r>
          </w:p>
        </w:tc>
      </w:tr>
      <w:tr w:rsidR="0054163C" w14:paraId="53013C1F" w14:textId="77777777" w:rsidTr="009060C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CE3A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5FEF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 xml:space="preserve">Размещение и поддержание в актуальном состоянии на официальном сайте </w:t>
            </w:r>
            <w:r w:rsidR="009060C0" w:rsidRPr="009060C0">
              <w:rPr>
                <w:sz w:val="24"/>
                <w:szCs w:val="24"/>
              </w:rPr>
              <w:t>сельского поселения Верхоторский сельсовет муниципального района Ишимбайский район Республики Башкортостан</w:t>
            </w:r>
            <w:r w:rsidR="009060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 в сети «Интернет» информации, перечень 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3E00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3483D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1583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Информирование контролируемых лиц</w:t>
            </w:r>
          </w:p>
        </w:tc>
      </w:tr>
      <w:tr w:rsidR="0054163C" w14:paraId="7A77B052" w14:textId="77777777" w:rsidTr="009060C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62ED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0CFD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3F84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Постоянно, согласно установленного графика (режима) работы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A396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9C43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Разъяснение на поставленные вопросы</w:t>
            </w:r>
          </w:p>
        </w:tc>
      </w:tr>
      <w:tr w:rsidR="0054163C" w14:paraId="1EF2565F" w14:textId="77777777" w:rsidTr="009060C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2EE7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2A2A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Информирование-консультирование в ходе рабочих встреч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435C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2D972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A6A9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Разъяснение на поставленные вопросы</w:t>
            </w:r>
          </w:p>
        </w:tc>
      </w:tr>
      <w:tr w:rsidR="0054163C" w14:paraId="7FEF64FB" w14:textId="77777777" w:rsidTr="009060C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3E19" w14:textId="77777777" w:rsidR="0054163C" w:rsidRDefault="0054163C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318C7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6002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2523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85A8" w14:textId="77777777" w:rsidR="0054163C" w:rsidRDefault="0054163C">
            <w:pPr>
              <w:jc w:val="both"/>
            </w:pPr>
            <w:r>
              <w:rPr>
                <w:sz w:val="24"/>
                <w:szCs w:val="24"/>
              </w:rPr>
              <w:t>Принятие контролируемыми лицами мер по недопущению нарушений правил благоустройства</w:t>
            </w:r>
          </w:p>
        </w:tc>
      </w:tr>
    </w:tbl>
    <w:p w14:paraId="1E01E134" w14:textId="77777777" w:rsidR="0054163C" w:rsidRDefault="0054163C">
      <w:pPr>
        <w:ind w:firstLine="720"/>
        <w:rPr>
          <w:sz w:val="28"/>
          <w:szCs w:val="28"/>
        </w:rPr>
      </w:pPr>
    </w:p>
    <w:sectPr w:rsidR="0054163C" w:rsidSect="00AC53C0">
      <w:pgSz w:w="11906" w:h="16838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C8C"/>
    <w:rsid w:val="00154E36"/>
    <w:rsid w:val="00190C8C"/>
    <w:rsid w:val="0054163C"/>
    <w:rsid w:val="009060C0"/>
    <w:rsid w:val="00A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A607832"/>
  <w15:chartTrackingRefBased/>
  <w15:docId w15:val="{B59F183E-51A8-42AA-BEF7-ACAE6413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styleId="a5">
    <w:name w:val="Hyperlink"/>
    <w:rPr>
      <w:color w:val="0563C1"/>
      <w:u w:val="single"/>
    </w:rPr>
  </w:style>
  <w:style w:type="character" w:customStyle="1" w:styleId="FontStyle17">
    <w:name w:val="Font Style17"/>
    <w:rPr>
      <w:rFonts w:ascii="Microsoft Sans Serif" w:hAnsi="Microsoft Sans Serif" w:cs="Microsoft Sans Serif"/>
      <w:sz w:val="16"/>
      <w:szCs w:val="16"/>
    </w:rPr>
  </w:style>
  <w:style w:type="paragraph" w:customStyle="1" w:styleId="11">
    <w:name w:val="Заголовок1"/>
    <w:basedOn w:val="a"/>
    <w:next w:val="a6"/>
    <w:pPr>
      <w:jc w:val="center"/>
    </w:pPr>
    <w:rPr>
      <w:rFonts w:ascii="Garamond" w:hAnsi="Garamond" w:cs="Garamond"/>
      <w:b/>
      <w:sz w:val="28"/>
      <w:lang w:val="en-US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Downloads/verhotors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../../../Downloads/verhotors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63C3-D946-489D-8463-BEA5C233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 ФЕДЕРАЦИЯ</vt:lpstr>
      <vt:lpstr>В соответствии с Федеральным законом от 31 июля 2020 года № 248-ФЗ  «О государст</vt:lpstr>
      <vt:lpstr>1. Утвердить Программу профилактики рисков причинения вреда (ущерба) охраняемым </vt:lpstr>
    </vt:vector>
  </TitlesOfParts>
  <Company/>
  <LinksUpToDate>false</LinksUpToDate>
  <CharactersWithSpaces>9152</CharactersWithSpaces>
  <SharedDoc>false</SharedDoc>
  <HLinks>
    <vt:vector size="12" baseType="variant">
      <vt:variant>
        <vt:i4>3014666</vt:i4>
      </vt:variant>
      <vt:variant>
        <vt:i4>3</vt:i4>
      </vt:variant>
      <vt:variant>
        <vt:i4>0</vt:i4>
      </vt:variant>
      <vt:variant>
        <vt:i4>5</vt:i4>
      </vt:variant>
      <vt:variant>
        <vt:lpwstr>../../../../../../Downloads/verhotorsp@mail.ru</vt:lpwstr>
      </vt:variant>
      <vt:variant>
        <vt:lpwstr/>
      </vt:variant>
      <vt:variant>
        <vt:i4>3014666</vt:i4>
      </vt:variant>
      <vt:variant>
        <vt:i4>0</vt:i4>
      </vt:variant>
      <vt:variant>
        <vt:i4>0</vt:i4>
      </vt:variant>
      <vt:variant>
        <vt:i4>5</vt:i4>
      </vt:variant>
      <vt:variant>
        <vt:lpwstr>../../../../../../Downloads/verhotorsp@mail.ru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User</cp:lastModifiedBy>
  <cp:revision>1</cp:revision>
  <cp:lastPrinted>2023-04-24T15:55:00Z</cp:lastPrinted>
  <dcterms:created xsi:type="dcterms:W3CDTF">2023-10-06T11:34:00Z</dcterms:created>
  <dcterms:modified xsi:type="dcterms:W3CDTF">2023-10-06T11:38:00Z</dcterms:modified>
</cp:coreProperties>
</file>